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Bavarois </w:t>
      </w:r>
      <w:proofErr w:type="gramStart"/>
      <w:r w:rsidRPr="000317BA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abricots</w:t>
      </w:r>
      <w:proofErr w:type="gramEnd"/>
      <w:r w:rsidRPr="000317BA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pistache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449B469C" wp14:editId="13F09A21">
            <wp:extent cx="1350651" cy="933450"/>
            <wp:effectExtent l="0" t="0" r="1905" b="0"/>
            <wp:docPr id="3" name="Image 3" descr="http://cuisineplurielle.com/wp-content/uploads/2011/01/Bavarois-abricots-pistaches-31-1024x70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isineplurielle.com/wp-content/uploads/2011/01/Bavarois-abricots-pistaches-31-1024x70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51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0317B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 wp14:anchorId="1EE5B91E" wp14:editId="6DFB6D11">
            <wp:extent cx="1438275" cy="960049"/>
            <wp:effectExtent l="0" t="0" r="0" b="0"/>
            <wp:docPr id="17" name="Image 17" descr="http://cuisineplurielle.com/wp-content/uploads/2011/06/Bavarois-abricots-pistaches-21-1024x68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uisineplurielle.com/wp-content/uploads/2011/06/Bavarois-abricots-pistaches-21-1024x68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44" cy="96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0559418" wp14:editId="3E1F27B9">
            <wp:extent cx="9525" cy="9525"/>
            <wp:effectExtent l="0" t="0" r="0" b="0"/>
            <wp:docPr id="4" name="Image 4" descr="http://cuisineplurielle.com/wp-includes/js/tinymce/plugins/wordpress/img/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uisineplurielle.com/wp-includes/js/tinymce/plugins/wordpress/img/tran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Deux présentations : l'une familiale avec des dessins en surface et l'une individuelle.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Ingrédients pour le biscuit pistache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20 g beurre fondu et tiède, 150 g sucre glace, 100 g poudre amande, 50 g pistaches vertes réduites en poudre, 25 g farine, 3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oeufs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entiers, 2 blancs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oeufs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10 g de sucre en poudre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Préchauffer le four à 210°C (th. 7</w:t>
      </w:r>
      <w:proofErr w:type="gram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° )</w:t>
      </w:r>
      <w:proofErr w:type="gram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Mélanger le sucre glace avec les poudres d'amande et de pistache et la farine. Ajouter les œufs puis mélanger.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Monter les blancs en neige. Dès qu'ils moussent, verser le sucre en poudre.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Incorporer à la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maryse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(spatule), délicatement et  en plusieurs fois les blancs montés à l'appareil (préparation) précédent.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Verser un peu de préparation dans le beurre fondu pour la détendre, mélanger puis reverser dans l'appareil.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Verser sur le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Flexipat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. Etaler avec la spatule coudée.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Enfourner pour 6 à 8 minutes. Sortir le biscuit et laisser refroidir complètement avant de démouler délicatement.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Couper le biscuit à la taille du cercle et placer le biscuit au fond du cercle. Garder le reste pour d'autres préparations (cela se congèle très bien et peut faire le socle d'un autre entremets).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color w:val="800000"/>
          <w:sz w:val="24"/>
          <w:szCs w:val="24"/>
          <w:lang w:eastAsia="fr-FR"/>
        </w:rPr>
        <w:t>Ingrédients pour le bavarois abricot</w:t>
      </w: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450g (440 + 10) de purée abricot Cap Fruit, 105 g de sucre semoule, 450 g de crème liquide entière, 6 feuilles de gélatine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tremper la gélatine dans de l'eau froide pendant au moins 10 minutes. Mélanger les 440 g de purée  avec  le sucre. (La purée étant sucrée à 10%, il convient, selon l'acidité des fruits,  de rajouter un peu de sucre). Verser un peu de purée dans une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casserole.Monter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crème en la gardant mousseuse (pas trop ferme). Réserver au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réfrigérateur.Faire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chauffer</w:t>
      </w:r>
      <w:proofErr w:type="gram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casserole contenant la purée. Hors du feu, ajouter la gélatine réhydratée et essorée. Remuer pour faire fondre la gélatine. Verser dans le reste de purée de fruits. Remuer. Ajouter en 3 fois et délicatement la crème montée.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Remplir le cercle. Tapoter ou lisser à la spatule pour étaler la mousse d'abricots. Pour la version familiale, faire tomber de petites gouttes de purée de fruits (les 10 g mis de côté) sur la préparation et avec un cure-dent, faire des dessins.</w:t>
      </w:r>
    </w:p>
    <w:p w:rsidR="000317BA" w:rsidRPr="000317BA" w:rsidRDefault="000317BA" w:rsidP="00031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la version individuelle, couler du coulis d'abricots gélifié. Mettre au congélateur au moins 3 </w:t>
      </w:r>
      <w:proofErr w:type="spellStart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heures.Démouler</w:t>
      </w:r>
      <w:proofErr w:type="spellEnd"/>
      <w:r w:rsidRPr="000317B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317BA" w:rsidRDefault="000317BA" w:rsidP="00003D36">
      <w:pPr>
        <w:pStyle w:val="Sansinterligne"/>
        <w:rPr>
          <w:b/>
          <w:color w:val="990000"/>
          <w:lang w:eastAsia="fr-FR"/>
        </w:rPr>
      </w:pPr>
    </w:p>
    <w:p w:rsidR="00003D36" w:rsidRPr="00003D36" w:rsidRDefault="003C170B" w:rsidP="00003D36">
      <w:pPr>
        <w:pStyle w:val="Sansinterligne"/>
      </w:pPr>
      <w:hyperlink r:id="rId12" w:history="1">
        <w:r w:rsidR="00003D36" w:rsidRPr="00003D36">
          <w:rPr>
            <w:rStyle w:val="Lienhypertexte"/>
            <w:color w:val="auto"/>
          </w:rPr>
          <w:t>www.cuisineplurielle.com</w:t>
        </w:r>
      </w:hyperlink>
    </w:p>
    <w:p w:rsidR="00003D36" w:rsidRDefault="00003D36" w:rsidP="00003D36">
      <w:pPr>
        <w:pStyle w:val="Sansinterligne"/>
        <w:rPr>
          <w:u w:val="single"/>
        </w:rPr>
      </w:pPr>
      <w:proofErr w:type="spellStart"/>
      <w:proofErr w:type="gramStart"/>
      <w:r w:rsidRPr="00003D36">
        <w:rPr>
          <w:u w:val="single"/>
        </w:rPr>
        <w:t>cuisineplurielle</w:t>
      </w:r>
      <w:proofErr w:type="spellEnd"/>
      <w:proofErr w:type="gramEnd"/>
      <w:r w:rsidRPr="00003D36">
        <w:rPr>
          <w:u w:val="single"/>
        </w:rPr>
        <w:t xml:space="preserve"> @hotmail.fr</w:t>
      </w:r>
    </w:p>
    <w:p w:rsidR="00F25955" w:rsidRPr="00003D36" w:rsidRDefault="00F25955" w:rsidP="00003D36">
      <w:pPr>
        <w:pStyle w:val="Sansinterligne"/>
        <w:rPr>
          <w:u w:val="single"/>
        </w:rPr>
      </w:pPr>
      <w:r>
        <w:rPr>
          <w:u w:val="single"/>
        </w:rPr>
        <w:t xml:space="preserve">Conseillère </w:t>
      </w:r>
      <w:proofErr w:type="spellStart"/>
      <w:r>
        <w:rPr>
          <w:u w:val="single"/>
        </w:rPr>
        <w:t>Demarle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Flexipan</w:t>
      </w:r>
      <w:proofErr w:type="spellEnd"/>
    </w:p>
    <w:sectPr w:rsidR="00F25955" w:rsidRPr="00003D3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0B" w:rsidRDefault="003C170B" w:rsidP="00947EE7">
      <w:pPr>
        <w:spacing w:after="0" w:line="240" w:lineRule="auto"/>
      </w:pPr>
      <w:r>
        <w:separator/>
      </w:r>
    </w:p>
  </w:endnote>
  <w:endnote w:type="continuationSeparator" w:id="0">
    <w:p w:rsidR="003C170B" w:rsidRDefault="003C170B" w:rsidP="0094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0B" w:rsidRDefault="003C170B" w:rsidP="00947EE7">
      <w:pPr>
        <w:spacing w:after="0" w:line="240" w:lineRule="auto"/>
      </w:pPr>
      <w:r>
        <w:separator/>
      </w:r>
    </w:p>
  </w:footnote>
  <w:footnote w:type="continuationSeparator" w:id="0">
    <w:p w:rsidR="003C170B" w:rsidRDefault="003C170B" w:rsidP="0094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D36" w:rsidRDefault="00947EE7">
    <w:pPr>
      <w:pStyle w:val="En-tte"/>
    </w:pPr>
    <w:r>
      <w:rPr>
        <w:noProof/>
        <w:lang w:eastAsia="fr-FR"/>
      </w:rPr>
      <w:drawing>
        <wp:inline distT="0" distB="0" distL="0" distR="0" wp14:anchorId="55AD4CA1" wp14:editId="74619666">
          <wp:extent cx="1143000" cy="49710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iere rédu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97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003D36">
      <w:tab/>
      <w:t xml:space="preserve">                                                                                                                </w:t>
    </w:r>
    <w:proofErr w:type="gramStart"/>
    <w:r w:rsidR="00003D36">
      <w:t>année</w:t>
    </w:r>
    <w:proofErr w:type="gramEnd"/>
    <w:r w:rsidR="00003D36">
      <w:t xml:space="preserve"> 201</w:t>
    </w:r>
    <w:r w:rsidR="000317BA">
      <w:t>1</w:t>
    </w:r>
  </w:p>
  <w:p w:rsidR="00947EE7" w:rsidRDefault="00947E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E7"/>
    <w:rsid w:val="00003D36"/>
    <w:rsid w:val="00026235"/>
    <w:rsid w:val="000317BA"/>
    <w:rsid w:val="00042528"/>
    <w:rsid w:val="000754DD"/>
    <w:rsid w:val="000D7843"/>
    <w:rsid w:val="000F0435"/>
    <w:rsid w:val="00174AAF"/>
    <w:rsid w:val="002714ED"/>
    <w:rsid w:val="003550F0"/>
    <w:rsid w:val="003945E3"/>
    <w:rsid w:val="00396F40"/>
    <w:rsid w:val="003C170B"/>
    <w:rsid w:val="00474C7D"/>
    <w:rsid w:val="00507E7F"/>
    <w:rsid w:val="006034FF"/>
    <w:rsid w:val="00641EDB"/>
    <w:rsid w:val="00690DBA"/>
    <w:rsid w:val="00696F69"/>
    <w:rsid w:val="007452F7"/>
    <w:rsid w:val="00947EE7"/>
    <w:rsid w:val="00A14F34"/>
    <w:rsid w:val="00C91D48"/>
    <w:rsid w:val="00DB2D55"/>
    <w:rsid w:val="00DB2D96"/>
    <w:rsid w:val="00E02A9A"/>
    <w:rsid w:val="00E127A7"/>
    <w:rsid w:val="00E40844"/>
    <w:rsid w:val="00F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EE7"/>
  </w:style>
  <w:style w:type="paragraph" w:styleId="Pieddepage">
    <w:name w:val="footer"/>
    <w:basedOn w:val="Normal"/>
    <w:link w:val="PieddepageCar"/>
    <w:uiPriority w:val="99"/>
    <w:unhideWhenUsed/>
    <w:rsid w:val="0094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EE7"/>
  </w:style>
  <w:style w:type="paragraph" w:styleId="Textedebulles">
    <w:name w:val="Balloon Text"/>
    <w:basedOn w:val="Normal"/>
    <w:link w:val="TextedebullesCar"/>
    <w:uiPriority w:val="99"/>
    <w:semiHidden/>
    <w:unhideWhenUsed/>
    <w:rsid w:val="0094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E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7EE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003D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EE7"/>
  </w:style>
  <w:style w:type="paragraph" w:styleId="Pieddepage">
    <w:name w:val="footer"/>
    <w:basedOn w:val="Normal"/>
    <w:link w:val="PieddepageCar"/>
    <w:uiPriority w:val="99"/>
    <w:unhideWhenUsed/>
    <w:rsid w:val="00947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EE7"/>
  </w:style>
  <w:style w:type="paragraph" w:styleId="Textedebulles">
    <w:name w:val="Balloon Text"/>
    <w:basedOn w:val="Normal"/>
    <w:link w:val="TextedebullesCar"/>
    <w:uiPriority w:val="99"/>
    <w:semiHidden/>
    <w:unhideWhenUsed/>
    <w:rsid w:val="0094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EE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7EE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003D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uisineplurielle.com/wp-content/uploads/2011/01/Bavarois-abricots-pistaches-31.jpg" TargetMode="External"/><Relationship Id="rId12" Type="http://schemas.openxmlformats.org/officeDocument/2006/relationships/hyperlink" Target="http://www.cuisinepluriell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cuisineplurielle.com/wp-content/uploads/2011/06/Bavarois-abricots-pistaches-21.j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15</cp:revision>
  <cp:lastPrinted>2011-04-25T08:54:00Z</cp:lastPrinted>
  <dcterms:created xsi:type="dcterms:W3CDTF">2010-08-28T02:55:00Z</dcterms:created>
  <dcterms:modified xsi:type="dcterms:W3CDTF">2011-06-15T04:34:00Z</dcterms:modified>
</cp:coreProperties>
</file>